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0C18C" w14:textId="13DA6C80" w:rsidR="00175618" w:rsidRDefault="00175618" w:rsidP="00175618">
      <w:pPr>
        <w:spacing w:line="320" w:lineRule="exact"/>
        <w:rPr>
          <w:rFonts w:ascii="メイリオ" w:eastAsia="メイリオ" w:hAnsi="メイリオ"/>
          <w:sz w:val="20"/>
        </w:rPr>
      </w:pPr>
      <w:r w:rsidRPr="00E70AAF">
        <w:rPr>
          <w:rFonts w:ascii="メイリオ" w:eastAsia="メイリオ" w:hAnsi="メイリオ" w:hint="eastAsia"/>
          <w:sz w:val="20"/>
        </w:rPr>
        <w:t>≪様式</w:t>
      </w:r>
      <w:r w:rsidR="00640742">
        <w:rPr>
          <w:rFonts w:ascii="メイリオ" w:eastAsia="メイリオ" w:hAnsi="メイリオ" w:hint="eastAsia"/>
          <w:sz w:val="20"/>
        </w:rPr>
        <w:t>５</w:t>
      </w:r>
      <w:r w:rsidRPr="00E70AAF">
        <w:rPr>
          <w:rFonts w:ascii="メイリオ" w:eastAsia="メイリオ" w:hAnsi="メイリオ" w:hint="eastAsia"/>
          <w:sz w:val="20"/>
        </w:rPr>
        <w:t>≫</w:t>
      </w:r>
    </w:p>
    <w:p w14:paraId="232C0193" w14:textId="77777777" w:rsidR="00DB5657" w:rsidRPr="00E70AAF" w:rsidRDefault="00DB5657" w:rsidP="00175618">
      <w:pPr>
        <w:spacing w:line="320" w:lineRule="exact"/>
        <w:rPr>
          <w:rFonts w:ascii="メイリオ" w:eastAsia="メイリオ" w:hAnsi="メイリオ"/>
          <w:sz w:val="20"/>
        </w:rPr>
      </w:pPr>
    </w:p>
    <w:p w14:paraId="78AE046D" w14:textId="418CBE24" w:rsidR="00175618" w:rsidRPr="00E70AAF" w:rsidRDefault="00175618" w:rsidP="00175618">
      <w:pPr>
        <w:pStyle w:val="ae"/>
        <w:spacing w:line="320" w:lineRule="exact"/>
        <w:rPr>
          <w:rFonts w:ascii="メイリオ" w:eastAsia="メイリオ" w:hAnsi="メイリオ"/>
          <w:sz w:val="20"/>
        </w:rPr>
      </w:pPr>
      <w:r w:rsidRPr="00E70AAF">
        <w:rPr>
          <w:rFonts w:ascii="メイリオ" w:eastAsia="メイリオ" w:hAnsi="メイリオ" w:hint="eastAsia"/>
          <w:sz w:val="20"/>
        </w:rPr>
        <w:t>令和　　年　　月　　日</w:t>
      </w:r>
    </w:p>
    <w:p w14:paraId="5D419613" w14:textId="77777777" w:rsidR="008F0CA9" w:rsidRPr="00E70AAF" w:rsidRDefault="008F0CA9" w:rsidP="00175618">
      <w:pPr>
        <w:pStyle w:val="ae"/>
        <w:spacing w:line="320" w:lineRule="exact"/>
        <w:rPr>
          <w:rFonts w:ascii="メイリオ" w:eastAsia="メイリオ" w:hAnsi="メイリオ"/>
          <w:sz w:val="20"/>
        </w:rPr>
      </w:pPr>
    </w:p>
    <w:p w14:paraId="52633C3F" w14:textId="29DC6351" w:rsidR="008F0CA9" w:rsidRPr="00E70AAF" w:rsidRDefault="00175618" w:rsidP="00C56BAD">
      <w:pPr>
        <w:spacing w:line="360" w:lineRule="exact"/>
        <w:jc w:val="center"/>
        <w:rPr>
          <w:rFonts w:ascii="メイリオ" w:eastAsia="メイリオ" w:hAnsi="メイリオ"/>
          <w:sz w:val="32"/>
          <w:szCs w:val="32"/>
        </w:rPr>
      </w:pPr>
      <w:r w:rsidRPr="00E70AAF">
        <w:rPr>
          <w:rFonts w:ascii="メイリオ" w:eastAsia="メイリオ" w:hAnsi="メイリオ" w:hint="eastAsia"/>
          <w:sz w:val="32"/>
          <w:szCs w:val="32"/>
        </w:rPr>
        <w:t xml:space="preserve">誓　</w:t>
      </w:r>
      <w:r w:rsidR="00B92BF1">
        <w:rPr>
          <w:rFonts w:ascii="メイリオ" w:eastAsia="メイリオ" w:hAnsi="メイリオ" w:hint="eastAsia"/>
          <w:sz w:val="32"/>
          <w:szCs w:val="32"/>
        </w:rPr>
        <w:t xml:space="preserve">　</w:t>
      </w:r>
      <w:r w:rsidRPr="00E70AAF">
        <w:rPr>
          <w:rFonts w:ascii="メイリオ" w:eastAsia="メイリオ" w:hAnsi="メイリオ" w:hint="eastAsia"/>
          <w:sz w:val="32"/>
          <w:szCs w:val="32"/>
        </w:rPr>
        <w:t xml:space="preserve">約　</w:t>
      </w:r>
      <w:r w:rsidR="00B92BF1">
        <w:rPr>
          <w:rFonts w:ascii="メイリオ" w:eastAsia="メイリオ" w:hAnsi="メイリオ" w:hint="eastAsia"/>
          <w:sz w:val="32"/>
          <w:szCs w:val="32"/>
        </w:rPr>
        <w:t xml:space="preserve">　</w:t>
      </w:r>
      <w:r w:rsidRPr="00E70AAF">
        <w:rPr>
          <w:rFonts w:ascii="メイリオ" w:eastAsia="メイリオ" w:hAnsi="メイリオ" w:hint="eastAsia"/>
          <w:sz w:val="32"/>
          <w:szCs w:val="32"/>
        </w:rPr>
        <w:t>書</w:t>
      </w:r>
    </w:p>
    <w:p w14:paraId="78A3598B" w14:textId="77777777" w:rsidR="00DB5657" w:rsidRDefault="00DB5657" w:rsidP="00175618">
      <w:pPr>
        <w:spacing w:line="320" w:lineRule="exact"/>
        <w:rPr>
          <w:rFonts w:ascii="メイリオ" w:eastAsia="メイリオ" w:hAnsi="メイリオ"/>
          <w:sz w:val="20"/>
        </w:rPr>
      </w:pPr>
    </w:p>
    <w:p w14:paraId="062BC208" w14:textId="6A451E2B" w:rsidR="00175618" w:rsidRPr="00E70AAF" w:rsidRDefault="00175618" w:rsidP="00175618">
      <w:pPr>
        <w:spacing w:line="320" w:lineRule="exact"/>
        <w:rPr>
          <w:rFonts w:ascii="メイリオ" w:eastAsia="メイリオ" w:hAnsi="メイリオ"/>
          <w:sz w:val="20"/>
        </w:rPr>
      </w:pPr>
      <w:r w:rsidRPr="00E70AAF">
        <w:rPr>
          <w:rFonts w:ascii="メイリオ" w:eastAsia="メイリオ" w:hAnsi="メイリオ" w:hint="eastAsia"/>
          <w:sz w:val="20"/>
        </w:rPr>
        <w:t>豊　田　市　長　様</w:t>
      </w:r>
    </w:p>
    <w:p w14:paraId="57BF688C" w14:textId="77777777" w:rsidR="00175618" w:rsidRPr="00E70AAF" w:rsidRDefault="00175618" w:rsidP="00106B9F">
      <w:pPr>
        <w:spacing w:line="160" w:lineRule="exact"/>
        <w:rPr>
          <w:rFonts w:ascii="メイリオ" w:eastAsia="メイリオ" w:hAnsi="メイリオ"/>
          <w:sz w:val="20"/>
        </w:rPr>
      </w:pPr>
    </w:p>
    <w:p w14:paraId="24A56AF2" w14:textId="0A43DAB9" w:rsidR="00175618" w:rsidRPr="00E70AAF" w:rsidRDefault="00175618" w:rsidP="00843D18">
      <w:pPr>
        <w:spacing w:line="320" w:lineRule="exact"/>
        <w:ind w:left="1760" w:firstLineChars="380" w:firstLine="760"/>
        <w:contextualSpacing/>
        <w:rPr>
          <w:rFonts w:ascii="メイリオ" w:eastAsia="メイリオ" w:hAnsi="メイリオ"/>
          <w:sz w:val="20"/>
        </w:rPr>
      </w:pPr>
      <w:bookmarkStart w:id="0" w:name="_Hlk204931094"/>
      <w:r w:rsidRPr="00E70AAF">
        <w:rPr>
          <w:rFonts w:ascii="メイリオ" w:eastAsia="メイリオ" w:hAnsi="メイリオ" w:hint="eastAsia"/>
          <w:sz w:val="20"/>
        </w:rPr>
        <w:t>参加申込者</w:t>
      </w:r>
    </w:p>
    <w:p w14:paraId="4C58A9E7" w14:textId="0F02DD55" w:rsidR="00175618" w:rsidRPr="00E70AAF" w:rsidRDefault="00175618" w:rsidP="00C56BAD">
      <w:pPr>
        <w:spacing w:line="320" w:lineRule="exact"/>
        <w:ind w:firstLineChars="1700" w:firstLine="3400"/>
        <w:contextualSpacing/>
        <w:rPr>
          <w:rFonts w:ascii="メイリオ" w:eastAsia="メイリオ" w:hAnsi="メイリオ"/>
          <w:sz w:val="20"/>
        </w:rPr>
      </w:pPr>
      <w:r w:rsidRPr="00E70AAF">
        <w:rPr>
          <w:rFonts w:ascii="メイリオ" w:eastAsia="メイリオ" w:hAnsi="メイリオ" w:hint="eastAsia"/>
          <w:sz w:val="20"/>
        </w:rPr>
        <w:t>住所又は所在地</w:t>
      </w:r>
      <w:r w:rsidRPr="00E70AAF">
        <w:rPr>
          <w:rFonts w:ascii="メイリオ" w:eastAsia="メイリオ" w:hAnsi="メイリオ" w:hint="eastAsia"/>
          <w:sz w:val="20"/>
          <w:u w:val="dotted"/>
        </w:rPr>
        <w:t xml:space="preserve">　　　　　　　　　　　</w:t>
      </w:r>
      <w:r w:rsidR="00C56BAD" w:rsidRPr="00E70AAF">
        <w:rPr>
          <w:rFonts w:ascii="メイリオ" w:eastAsia="メイリオ" w:hAnsi="メイリオ" w:hint="eastAsia"/>
          <w:sz w:val="20"/>
          <w:u w:val="dotted"/>
        </w:rPr>
        <w:t xml:space="preserve">　　</w:t>
      </w:r>
      <w:r w:rsidRPr="00E70AAF">
        <w:rPr>
          <w:rFonts w:ascii="メイリオ" w:eastAsia="メイリオ" w:hAnsi="メイリオ" w:hint="eastAsia"/>
          <w:sz w:val="20"/>
          <w:u w:val="dotted"/>
        </w:rPr>
        <w:t xml:space="preserve">　　　　　　　</w:t>
      </w:r>
    </w:p>
    <w:p w14:paraId="007AD39F" w14:textId="77777777" w:rsidR="00175618" w:rsidRPr="00E70AAF" w:rsidRDefault="00175618" w:rsidP="00C56BAD">
      <w:pPr>
        <w:spacing w:line="320" w:lineRule="exact"/>
        <w:ind w:firstLineChars="1700" w:firstLine="3400"/>
        <w:contextualSpacing/>
        <w:rPr>
          <w:rFonts w:ascii="メイリオ" w:eastAsia="メイリオ" w:hAnsi="メイリオ"/>
          <w:sz w:val="20"/>
        </w:rPr>
      </w:pPr>
      <w:r w:rsidRPr="00E70AAF">
        <w:rPr>
          <w:rFonts w:ascii="メイリオ" w:eastAsia="メイリオ" w:hAnsi="メイリオ" w:hint="eastAsia"/>
          <w:sz w:val="20"/>
        </w:rPr>
        <w:t>氏名又は名称</w:t>
      </w:r>
    </w:p>
    <w:p w14:paraId="03151FEE" w14:textId="6F2D51D0" w:rsidR="00175618" w:rsidRPr="00E70AAF" w:rsidRDefault="00175618" w:rsidP="00C56BAD">
      <w:pPr>
        <w:spacing w:line="320" w:lineRule="exact"/>
        <w:ind w:firstLineChars="1700" w:firstLine="3400"/>
        <w:contextualSpacing/>
        <w:rPr>
          <w:rFonts w:ascii="メイリオ" w:eastAsia="メイリオ" w:hAnsi="メイリオ"/>
          <w:sz w:val="20"/>
        </w:rPr>
      </w:pPr>
      <w:r w:rsidRPr="00E70AAF">
        <w:rPr>
          <w:rFonts w:ascii="メイリオ" w:eastAsia="メイリオ" w:hAnsi="メイリオ" w:hint="eastAsia"/>
          <w:sz w:val="20"/>
        </w:rPr>
        <w:t xml:space="preserve">及び代表者名　</w:t>
      </w:r>
      <w:r w:rsidRPr="00E70AAF">
        <w:rPr>
          <w:rFonts w:ascii="メイリオ" w:eastAsia="メイリオ" w:hAnsi="メイリオ" w:hint="eastAsia"/>
          <w:sz w:val="20"/>
          <w:u w:val="dotted"/>
        </w:rPr>
        <w:t xml:space="preserve">　　　　　　　　　　　　　</w:t>
      </w:r>
      <w:r w:rsidR="00C56BAD" w:rsidRPr="00E70AAF">
        <w:rPr>
          <w:rFonts w:ascii="メイリオ" w:eastAsia="メイリオ" w:hAnsi="メイリオ" w:hint="eastAsia"/>
          <w:sz w:val="20"/>
          <w:u w:val="dotted"/>
        </w:rPr>
        <w:t xml:space="preserve">　　</w:t>
      </w:r>
      <w:r w:rsidRPr="00E70AAF">
        <w:rPr>
          <w:rFonts w:ascii="メイリオ" w:eastAsia="メイリオ" w:hAnsi="メイリオ" w:hint="eastAsia"/>
          <w:sz w:val="20"/>
          <w:u w:val="dotted"/>
        </w:rPr>
        <w:t xml:space="preserve">　　　</w:t>
      </w:r>
      <w:r w:rsidR="00DB5657" w:rsidRPr="00DB5657">
        <w:rPr>
          <w:rFonts w:ascii="メイリオ" w:eastAsia="メイリオ" w:hAnsi="メイリオ" w:hint="eastAsia"/>
          <w:sz w:val="20"/>
          <w:u w:val="dotted"/>
        </w:rPr>
        <w:t>印</w:t>
      </w:r>
      <w:r w:rsidR="00C56BAD" w:rsidRPr="00E70AAF">
        <w:rPr>
          <w:rFonts w:ascii="メイリオ" w:eastAsia="メイリオ" w:hAnsi="メイリオ" w:hint="eastAsia"/>
          <w:sz w:val="20"/>
          <w:u w:val="dotted"/>
        </w:rPr>
        <w:t xml:space="preserve">　</w:t>
      </w:r>
      <w:r w:rsidRPr="00E70AAF">
        <w:rPr>
          <w:rFonts w:ascii="メイリオ" w:eastAsia="メイリオ" w:hAnsi="メイリオ" w:hint="eastAsia"/>
          <w:sz w:val="20"/>
          <w:u w:val="dotted"/>
        </w:rPr>
        <w:t xml:space="preserve">　</w:t>
      </w:r>
    </w:p>
    <w:p w14:paraId="42F62175" w14:textId="71302CCA" w:rsidR="008F0CA9" w:rsidRDefault="00412100" w:rsidP="00412100">
      <w:pPr>
        <w:spacing w:line="320" w:lineRule="exact"/>
        <w:jc w:val="right"/>
        <w:rPr>
          <w:rFonts w:ascii="メイリオ" w:eastAsia="メイリオ" w:hAnsi="メイリオ"/>
          <w:sz w:val="20"/>
        </w:rPr>
      </w:pPr>
      <w:bookmarkStart w:id="1" w:name="_Hlk203727390"/>
      <w:r w:rsidRPr="00412100">
        <w:rPr>
          <w:rFonts w:ascii="メイリオ" w:eastAsia="メイリオ" w:hAnsi="メイリオ" w:hint="eastAsia"/>
          <w:sz w:val="20"/>
        </w:rPr>
        <w:t>（印鑑（登録）証明書の印）</w:t>
      </w:r>
    </w:p>
    <w:bookmarkEnd w:id="1"/>
    <w:bookmarkEnd w:id="0"/>
    <w:p w14:paraId="29AA0657" w14:textId="77777777" w:rsidR="00412100" w:rsidRPr="00E70AAF" w:rsidRDefault="00412100" w:rsidP="00412100">
      <w:pPr>
        <w:spacing w:line="320" w:lineRule="exact"/>
        <w:jc w:val="right"/>
        <w:rPr>
          <w:rFonts w:ascii="メイリオ" w:eastAsia="メイリオ" w:hAnsi="メイリオ"/>
          <w:sz w:val="20"/>
        </w:rPr>
      </w:pPr>
    </w:p>
    <w:p w14:paraId="5EB8F730" w14:textId="43782089" w:rsidR="007E223D" w:rsidRPr="00DB5657" w:rsidRDefault="00C27662" w:rsidP="00C56BAD">
      <w:pPr>
        <w:spacing w:line="320" w:lineRule="exact"/>
        <w:ind w:firstLineChars="100" w:firstLine="220"/>
        <w:rPr>
          <w:rFonts w:ascii="メイリオ" w:eastAsia="メイリオ" w:hAnsi="メイリオ"/>
          <w:sz w:val="22"/>
          <w:szCs w:val="22"/>
        </w:rPr>
      </w:pPr>
      <w:bookmarkStart w:id="2" w:name="_Hlk204931139"/>
      <w:r w:rsidRPr="00DB5657">
        <w:rPr>
          <w:rFonts w:ascii="メイリオ" w:eastAsia="メイリオ" w:hAnsi="メイリオ" w:hint="eastAsia"/>
          <w:sz w:val="22"/>
          <w:szCs w:val="22"/>
        </w:rPr>
        <w:t>以下を誓約いたします。</w:t>
      </w:r>
    </w:p>
    <w:p w14:paraId="2863A408" w14:textId="77777777" w:rsidR="00C56BAD" w:rsidRPr="00E70AAF" w:rsidRDefault="00C56BAD" w:rsidP="00C56BAD">
      <w:pPr>
        <w:spacing w:line="-160" w:lineRule="auto"/>
        <w:rPr>
          <w:rFonts w:ascii="メイリオ" w:eastAsia="メイリオ" w:hAnsi="メイリオ"/>
          <w:sz w:val="20"/>
        </w:rPr>
      </w:pPr>
    </w:p>
    <w:p w14:paraId="6AFA4EF7" w14:textId="20C95EBA" w:rsidR="00C56BAD" w:rsidRPr="00E70AAF" w:rsidRDefault="00DB5657" w:rsidP="00C27662">
      <w:pPr>
        <w:spacing w:line="320" w:lineRule="exact"/>
        <w:rPr>
          <w:rFonts w:ascii="メイリオ" w:eastAsia="メイリオ" w:hAnsi="メイリオ"/>
          <w:sz w:val="20"/>
        </w:rPr>
      </w:pPr>
      <w:r w:rsidRPr="00E70AAF">
        <w:rPr>
          <w:rFonts w:ascii="メイリオ" w:eastAsia="メイリオ" w:hAnsi="メイリオ" w:hint="eastAsia"/>
          <w:sz w:val="20"/>
        </w:rPr>
        <w:t>一</w:t>
      </w:r>
      <w:r w:rsidR="00C56BAD" w:rsidRPr="00E70AAF">
        <w:rPr>
          <w:rFonts w:ascii="メイリオ" w:eastAsia="メイリオ" w:hAnsi="メイリオ" w:hint="eastAsia"/>
          <w:sz w:val="20"/>
        </w:rPr>
        <w:t>、欠格事由への非該当</w:t>
      </w:r>
    </w:p>
    <w:p w14:paraId="4241BBA4" w14:textId="66411CCA" w:rsidR="00175618" w:rsidRPr="00E70AAF" w:rsidRDefault="00175618" w:rsidP="00E70AAF">
      <w:pPr>
        <w:spacing w:line="320" w:lineRule="exact"/>
        <w:ind w:firstLineChars="213" w:firstLine="426"/>
        <w:rPr>
          <w:rFonts w:ascii="メイリオ" w:eastAsia="メイリオ" w:hAnsi="メイリオ"/>
          <w:sz w:val="20"/>
        </w:rPr>
      </w:pPr>
      <w:r w:rsidRPr="00E70AAF">
        <w:rPr>
          <w:rFonts w:ascii="メイリオ" w:eastAsia="メイリオ" w:hAnsi="メイリオ" w:hint="eastAsia"/>
          <w:sz w:val="20"/>
        </w:rPr>
        <w:t>私は、以下に該当すると認められる者のいずれにも該当しません。</w:t>
      </w:r>
    </w:p>
    <w:p w14:paraId="06AAA32E" w14:textId="64B9E0F8"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１　地方自治法施行令第１６７条の４第１項各号に該当する者</w:t>
      </w:r>
    </w:p>
    <w:p w14:paraId="2AE2AF54" w14:textId="2E451799" w:rsidR="00C27662" w:rsidRPr="00E70AAF" w:rsidRDefault="00C56BAD"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２</w:t>
      </w:r>
      <w:r w:rsidR="00C27662" w:rsidRPr="00E70AAF">
        <w:rPr>
          <w:rFonts w:ascii="メイリオ" w:eastAsia="メイリオ" w:hAnsi="メイリオ" w:hint="eastAsia"/>
          <w:sz w:val="20"/>
        </w:rPr>
        <w:t xml:space="preserve">　</w:t>
      </w:r>
      <w:r w:rsidR="00942629" w:rsidRPr="00942629">
        <w:rPr>
          <w:rFonts w:ascii="メイリオ" w:eastAsia="メイリオ" w:hAnsi="メイリオ" w:hint="eastAsia"/>
          <w:sz w:val="20"/>
        </w:rPr>
        <w:t>過去３年間、</w:t>
      </w:r>
      <w:r w:rsidR="00C27662" w:rsidRPr="00E70AAF">
        <w:rPr>
          <w:rFonts w:ascii="メイリオ" w:eastAsia="メイリオ" w:hAnsi="メイリオ" w:hint="eastAsia"/>
          <w:sz w:val="20"/>
        </w:rPr>
        <w:t>地方自治法施行令第１６７条の４第２項各号に該当する指定を受けている者</w:t>
      </w:r>
    </w:p>
    <w:p w14:paraId="556D00E2" w14:textId="2A6F99E1" w:rsidR="00C27662" w:rsidRPr="00E70AAF" w:rsidRDefault="00C56BAD"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３</w:t>
      </w:r>
      <w:r w:rsidR="00C27662" w:rsidRPr="00E70AAF">
        <w:rPr>
          <w:rFonts w:ascii="メイリオ" w:eastAsia="メイリオ" w:hAnsi="メイリオ" w:hint="eastAsia"/>
          <w:sz w:val="20"/>
        </w:rPr>
        <w:t xml:space="preserve">　豊田市暴力団排除条例及び豊田市が行う事務及び事業からの暴力団排除に関する合意書に基づく排除措置を受けている者</w:t>
      </w:r>
    </w:p>
    <w:p w14:paraId="51C7AFFF" w14:textId="2C4FAE69" w:rsidR="00C27662" w:rsidRPr="00E70AAF" w:rsidRDefault="00C56BAD"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４</w:t>
      </w:r>
      <w:r w:rsidR="00C27662" w:rsidRPr="00E70AAF">
        <w:rPr>
          <w:rFonts w:ascii="メイリオ" w:eastAsia="メイリオ" w:hAnsi="メイリオ" w:hint="eastAsia"/>
          <w:sz w:val="20"/>
        </w:rPr>
        <w:t xml:space="preserve">　会社更生法</w:t>
      </w:r>
      <w:r w:rsidRPr="00E70AAF">
        <w:rPr>
          <w:rFonts w:ascii="メイリオ" w:eastAsia="メイリオ" w:hAnsi="メイリオ" w:hint="eastAsia"/>
          <w:sz w:val="20"/>
        </w:rPr>
        <w:t>に基づき</w:t>
      </w:r>
      <w:bookmarkStart w:id="3" w:name="_Hlk203046305"/>
      <w:r w:rsidR="00327E45">
        <w:rPr>
          <w:rFonts w:ascii="メイリオ" w:eastAsia="メイリオ" w:hAnsi="メイリオ" w:hint="eastAsia"/>
          <w:sz w:val="20"/>
        </w:rPr>
        <w:t>更正</w:t>
      </w:r>
      <w:r w:rsidRPr="00E70AAF">
        <w:rPr>
          <w:rFonts w:ascii="メイリオ" w:eastAsia="メイリオ" w:hAnsi="メイリオ" w:hint="eastAsia"/>
          <w:sz w:val="20"/>
        </w:rPr>
        <w:t>手続開始の申立てがなされている者</w:t>
      </w:r>
    </w:p>
    <w:bookmarkEnd w:id="3"/>
    <w:p w14:paraId="74B7B7EE" w14:textId="4870754D" w:rsidR="00C27662" w:rsidRPr="00E70AAF" w:rsidRDefault="00C56BAD"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５</w:t>
      </w:r>
      <w:r w:rsidR="00C27662" w:rsidRPr="00E70AAF">
        <w:rPr>
          <w:rFonts w:ascii="メイリオ" w:eastAsia="メイリオ" w:hAnsi="メイリオ" w:hint="eastAsia"/>
          <w:sz w:val="20"/>
        </w:rPr>
        <w:t xml:space="preserve">　民事再生法</w:t>
      </w:r>
      <w:r w:rsidRPr="00E70AAF">
        <w:rPr>
          <w:rFonts w:ascii="メイリオ" w:eastAsia="メイリオ" w:hAnsi="メイリオ" w:hint="eastAsia"/>
          <w:sz w:val="20"/>
        </w:rPr>
        <w:t>に基づき再生手続開始の申立てがなされている者</w:t>
      </w:r>
    </w:p>
    <w:p w14:paraId="4CD02750" w14:textId="61DC5984" w:rsidR="00C56BAD" w:rsidRPr="00E70AAF" w:rsidRDefault="00C56BAD"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６</w:t>
      </w:r>
      <w:r w:rsidR="00C27662" w:rsidRPr="00E70AAF">
        <w:rPr>
          <w:rFonts w:ascii="メイリオ" w:eastAsia="メイリオ" w:hAnsi="メイリオ" w:hint="eastAsia"/>
          <w:sz w:val="20"/>
        </w:rPr>
        <w:t xml:space="preserve">　国税、愛知県税、豊田市税において滞納がある者</w:t>
      </w:r>
    </w:p>
    <w:p w14:paraId="6881124F" w14:textId="77777777" w:rsidR="00C56BAD" w:rsidRPr="00E70AAF" w:rsidRDefault="00C56BAD" w:rsidP="00C56BAD">
      <w:pPr>
        <w:spacing w:line="-160" w:lineRule="auto"/>
        <w:rPr>
          <w:rFonts w:ascii="メイリオ" w:eastAsia="メイリオ" w:hAnsi="メイリオ"/>
          <w:sz w:val="20"/>
        </w:rPr>
      </w:pPr>
    </w:p>
    <w:p w14:paraId="14FDF09A" w14:textId="077EDA26" w:rsidR="00C56BAD" w:rsidRPr="00E70AAF" w:rsidRDefault="00DB5657" w:rsidP="008F0CA9">
      <w:pPr>
        <w:spacing w:line="320" w:lineRule="exact"/>
        <w:ind w:left="200" w:hangingChars="100" w:hanging="200"/>
        <w:rPr>
          <w:rFonts w:ascii="メイリオ" w:eastAsia="メイリオ" w:hAnsi="メイリオ"/>
          <w:sz w:val="20"/>
        </w:rPr>
      </w:pPr>
      <w:r w:rsidRPr="00E70AAF">
        <w:rPr>
          <w:rFonts w:ascii="メイリオ" w:eastAsia="メイリオ" w:hAnsi="メイリオ" w:hint="eastAsia"/>
          <w:sz w:val="20"/>
        </w:rPr>
        <w:t>二</w:t>
      </w:r>
      <w:r w:rsidR="00C56BAD" w:rsidRPr="00E70AAF">
        <w:rPr>
          <w:rFonts w:ascii="メイリオ" w:eastAsia="メイリオ" w:hAnsi="メイリオ" w:hint="eastAsia"/>
          <w:sz w:val="20"/>
        </w:rPr>
        <w:t>、不当な行為の禁止</w:t>
      </w:r>
    </w:p>
    <w:p w14:paraId="063DC352" w14:textId="6815018B" w:rsidR="00175618" w:rsidRPr="00E70AAF" w:rsidRDefault="00175618" w:rsidP="00E70AAF">
      <w:pPr>
        <w:spacing w:line="320" w:lineRule="exact"/>
        <w:ind w:firstLineChars="213" w:firstLine="426"/>
        <w:rPr>
          <w:rFonts w:ascii="メイリオ" w:eastAsia="メイリオ" w:hAnsi="メイリオ"/>
          <w:sz w:val="20"/>
        </w:rPr>
      </w:pPr>
      <w:r w:rsidRPr="00E70AAF">
        <w:rPr>
          <w:rFonts w:ascii="メイリオ" w:eastAsia="メイリオ" w:hAnsi="メイリオ" w:hint="eastAsia"/>
          <w:sz w:val="20"/>
        </w:rPr>
        <w:t>私は、次に掲げる不当な行為は行いません。</w:t>
      </w:r>
    </w:p>
    <w:p w14:paraId="23A226C9"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１　正当な理由がなく、当該入札に参加しないこと。</w:t>
      </w:r>
    </w:p>
    <w:p w14:paraId="1EB6C4EA"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２　入札において、その公正な執行を妨げ、又は公正な価格の成立を害し、若しくは不正な利益を得るために連合すること。</w:t>
      </w:r>
    </w:p>
    <w:p w14:paraId="64ACFAF4"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３　落札者が契約を締結すること又は契約者が契約を履行することを妨げること。</w:t>
      </w:r>
    </w:p>
    <w:p w14:paraId="5B245A73"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４　契約の履行をしないこと。</w:t>
      </w:r>
    </w:p>
    <w:p w14:paraId="1CAED8A1"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５　契約に違反し、契約の相手方として不適当と豊田市に認められること。</w:t>
      </w:r>
    </w:p>
    <w:p w14:paraId="7AB94CB6"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６　入札に関し贈賄などの刑事事件を起こすこと。</w:t>
      </w:r>
    </w:p>
    <w:p w14:paraId="31C0D31C"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７　社会的信用を失墜する行為をなし、契約の相手方として不適当と認められること。</w:t>
      </w:r>
    </w:p>
    <w:p w14:paraId="4D6FAFB7" w14:textId="77777777" w:rsidR="00C27662"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８　天災その他不可抗力の事由がなく、履行遅延をすること。</w:t>
      </w:r>
    </w:p>
    <w:p w14:paraId="0E29B16A" w14:textId="2BC25F7D" w:rsidR="00843F47" w:rsidRPr="00E70AAF" w:rsidRDefault="00C27662" w:rsidP="00E70AAF">
      <w:pPr>
        <w:spacing w:line="320" w:lineRule="exact"/>
        <w:ind w:leftChars="135" w:left="567" w:hangingChars="142" w:hanging="284"/>
        <w:rPr>
          <w:rFonts w:ascii="メイリオ" w:eastAsia="メイリオ" w:hAnsi="メイリオ"/>
          <w:sz w:val="20"/>
        </w:rPr>
      </w:pPr>
      <w:r w:rsidRPr="00E70AAF">
        <w:rPr>
          <w:rFonts w:ascii="メイリオ" w:eastAsia="メイリオ" w:hAnsi="メイリオ" w:hint="eastAsia"/>
          <w:sz w:val="20"/>
        </w:rPr>
        <w:t>９　市の定める禁止用途に供</w:t>
      </w:r>
      <w:r w:rsidR="0027448A" w:rsidRPr="00E70AAF">
        <w:rPr>
          <w:rFonts w:ascii="メイリオ" w:eastAsia="メイリオ" w:hAnsi="メイリオ" w:hint="eastAsia"/>
          <w:sz w:val="20"/>
        </w:rPr>
        <w:t>し</w:t>
      </w:r>
      <w:r w:rsidRPr="00E70AAF">
        <w:rPr>
          <w:rFonts w:ascii="メイリオ" w:eastAsia="メイリオ" w:hAnsi="メイリオ" w:hint="eastAsia"/>
          <w:sz w:val="20"/>
        </w:rPr>
        <w:t>ないこと。</w:t>
      </w:r>
    </w:p>
    <w:p w14:paraId="07F985ED" w14:textId="77777777" w:rsidR="00C27662" w:rsidRPr="00E70AAF" w:rsidRDefault="00C27662" w:rsidP="00106B9F">
      <w:pPr>
        <w:spacing w:line="160" w:lineRule="exact"/>
        <w:ind w:left="170" w:hangingChars="85" w:hanging="170"/>
        <w:rPr>
          <w:rFonts w:ascii="メイリオ" w:eastAsia="メイリオ" w:hAnsi="メイリオ"/>
          <w:sz w:val="20"/>
        </w:rPr>
      </w:pPr>
    </w:p>
    <w:p w14:paraId="7199CE79" w14:textId="5326ED8E" w:rsidR="00C56BAD" w:rsidRPr="00E70AAF" w:rsidRDefault="00DB5657" w:rsidP="00C56BAD">
      <w:pPr>
        <w:spacing w:line="320" w:lineRule="exact"/>
        <w:rPr>
          <w:rFonts w:ascii="メイリオ" w:eastAsia="メイリオ" w:hAnsi="メイリオ"/>
          <w:sz w:val="20"/>
        </w:rPr>
      </w:pPr>
      <w:r w:rsidRPr="00E70AAF">
        <w:rPr>
          <w:rFonts w:ascii="メイリオ" w:eastAsia="メイリオ" w:hAnsi="メイリオ" w:hint="eastAsia"/>
          <w:sz w:val="20"/>
        </w:rPr>
        <w:t>三</w:t>
      </w:r>
      <w:r w:rsidR="00C56BAD" w:rsidRPr="00E70AAF">
        <w:rPr>
          <w:rFonts w:ascii="メイリオ" w:eastAsia="メイリオ" w:hAnsi="メイリオ" w:hint="eastAsia"/>
          <w:sz w:val="20"/>
        </w:rPr>
        <w:t>、暴力団等との関係の否定</w:t>
      </w:r>
    </w:p>
    <w:p w14:paraId="49763B48" w14:textId="61B0EB7B" w:rsidR="00C27662" w:rsidRPr="00E70AAF" w:rsidRDefault="00175618" w:rsidP="00E70AAF">
      <w:pPr>
        <w:spacing w:line="320" w:lineRule="exact"/>
        <w:ind w:leftChars="135" w:left="283" w:firstLineChars="71" w:firstLine="142"/>
        <w:rPr>
          <w:rFonts w:ascii="メイリオ" w:eastAsia="メイリオ" w:hAnsi="メイリオ"/>
          <w:sz w:val="20"/>
        </w:rPr>
      </w:pPr>
      <w:r w:rsidRPr="00E70AAF">
        <w:rPr>
          <w:rFonts w:ascii="メイリオ" w:eastAsia="メイリオ" w:hAnsi="メイリオ" w:hint="eastAsia"/>
          <w:sz w:val="20"/>
        </w:rPr>
        <w:t>私は、当該物件を暴力団（暴力団員による不当な行為の防止等に関する法律第２条第２号に規定する暴力団。以下同じ。）又は法律の規定に基づき公の秩序などを害するおそれのある団体などであることに指定されているものを利する用に供しようとする者ではありません。また、これらに該当する者の依頼を受けて</w:t>
      </w:r>
      <w:r w:rsidR="0027448A" w:rsidRPr="00E70AAF">
        <w:rPr>
          <w:rFonts w:ascii="メイリオ" w:eastAsia="メイリオ" w:hAnsi="メイリオ" w:hint="eastAsia"/>
          <w:sz w:val="20"/>
        </w:rPr>
        <w:t>参加</w:t>
      </w:r>
      <w:r w:rsidRPr="00E70AAF">
        <w:rPr>
          <w:rFonts w:ascii="メイリオ" w:eastAsia="メイリオ" w:hAnsi="メイリオ" w:hint="eastAsia"/>
          <w:sz w:val="20"/>
        </w:rPr>
        <w:t>しようとする者ではありません。</w:t>
      </w:r>
    </w:p>
    <w:p w14:paraId="72C353F6" w14:textId="77777777" w:rsidR="00C56BAD" w:rsidRPr="00E70AAF" w:rsidRDefault="00C56BAD" w:rsidP="00106B9F">
      <w:pPr>
        <w:spacing w:line="160" w:lineRule="exact"/>
        <w:rPr>
          <w:rFonts w:ascii="メイリオ" w:eastAsia="メイリオ" w:hAnsi="メイリオ"/>
          <w:sz w:val="20"/>
        </w:rPr>
      </w:pPr>
    </w:p>
    <w:p w14:paraId="1B27DB09" w14:textId="60DE1A2C" w:rsidR="00C56BAD" w:rsidRPr="00E70AAF" w:rsidRDefault="00DB5657" w:rsidP="00C56BAD">
      <w:pPr>
        <w:spacing w:line="320" w:lineRule="exact"/>
        <w:rPr>
          <w:rFonts w:ascii="メイリオ" w:eastAsia="メイリオ" w:hAnsi="メイリオ"/>
          <w:sz w:val="20"/>
        </w:rPr>
      </w:pPr>
      <w:r w:rsidRPr="00E70AAF">
        <w:rPr>
          <w:rFonts w:ascii="メイリオ" w:eastAsia="メイリオ" w:hAnsi="メイリオ" w:hint="eastAsia"/>
          <w:sz w:val="20"/>
        </w:rPr>
        <w:t>四</w:t>
      </w:r>
      <w:r w:rsidR="00C56BAD" w:rsidRPr="00E70AAF">
        <w:rPr>
          <w:rFonts w:ascii="メイリオ" w:eastAsia="メイリオ" w:hAnsi="メイリオ" w:hint="eastAsia"/>
          <w:sz w:val="20"/>
        </w:rPr>
        <w:t>、法令及び要項の遵守</w:t>
      </w:r>
    </w:p>
    <w:p w14:paraId="3659D2E2" w14:textId="77777777" w:rsidR="00843D18" w:rsidRDefault="00175618" w:rsidP="00E70AAF">
      <w:pPr>
        <w:spacing w:line="320" w:lineRule="exact"/>
        <w:ind w:leftChars="135" w:left="283" w:firstLineChars="71" w:firstLine="142"/>
        <w:rPr>
          <w:rFonts w:ascii="メイリオ" w:eastAsia="メイリオ" w:hAnsi="メイリオ"/>
          <w:sz w:val="20"/>
        </w:rPr>
      </w:pPr>
      <w:r w:rsidRPr="00E70AAF">
        <w:rPr>
          <w:rFonts w:ascii="メイリオ" w:eastAsia="メイリオ" w:hAnsi="メイリオ" w:hint="eastAsia"/>
          <w:sz w:val="20"/>
        </w:rPr>
        <w:t>私は、</w:t>
      </w:r>
      <w:r w:rsidR="00C27662" w:rsidRPr="00E70AAF">
        <w:rPr>
          <w:rFonts w:ascii="メイリオ" w:eastAsia="メイリオ" w:hAnsi="メイリオ" w:hint="eastAsia"/>
          <w:sz w:val="20"/>
        </w:rPr>
        <w:t>市有地売払いに係る法令及び市有地売払に係る一般競争入札実施要項の内容を全て確認し遵守することを誓約のうえ</w:t>
      </w:r>
      <w:r w:rsidR="00640742">
        <w:rPr>
          <w:rFonts w:ascii="メイリオ" w:eastAsia="メイリオ" w:hAnsi="メイリオ" w:hint="eastAsia"/>
          <w:sz w:val="20"/>
        </w:rPr>
        <w:t>一般競争入札に</w:t>
      </w:r>
      <w:r w:rsidR="00C27662" w:rsidRPr="00E70AAF">
        <w:rPr>
          <w:rFonts w:ascii="メイリオ" w:eastAsia="メイリオ" w:hAnsi="メイリオ" w:hint="eastAsia"/>
          <w:sz w:val="20"/>
        </w:rPr>
        <w:t>参加及び契約しますので、後日これらの事柄について豊田市に対し一切異議、苦情などは申しません。</w:t>
      </w:r>
    </w:p>
    <w:p w14:paraId="0957B2D0" w14:textId="300120F3" w:rsidR="00C27662" w:rsidRPr="00E70AAF" w:rsidRDefault="00843D18" w:rsidP="00843D18">
      <w:pPr>
        <w:spacing w:line="320" w:lineRule="exact"/>
        <w:ind w:leftChars="135" w:left="283" w:firstLineChars="71" w:firstLine="142"/>
        <w:jc w:val="right"/>
        <w:rPr>
          <w:rFonts w:ascii="メイリオ" w:eastAsia="メイリオ" w:hAnsi="メイリオ"/>
          <w:sz w:val="20"/>
        </w:rPr>
      </w:pPr>
      <w:r w:rsidRPr="00843D18">
        <w:rPr>
          <w:rFonts w:ascii="メイリオ" w:eastAsia="メイリオ" w:hAnsi="メイリオ" w:hint="eastAsia"/>
          <w:sz w:val="20"/>
        </w:rPr>
        <w:t>〈 裏面あり 〉</w:t>
      </w:r>
    </w:p>
    <w:bookmarkEnd w:id="2"/>
    <w:p w14:paraId="33ABCC1A" w14:textId="77777777" w:rsidR="00DB5657" w:rsidRDefault="00DB5657" w:rsidP="00BD6E38">
      <w:pPr>
        <w:spacing w:line="320" w:lineRule="exact"/>
        <w:rPr>
          <w:rFonts w:ascii="メイリオ" w:eastAsia="メイリオ" w:hAnsi="メイリオ"/>
          <w:sz w:val="20"/>
        </w:rPr>
      </w:pPr>
    </w:p>
    <w:p w14:paraId="6DB6EB5B" w14:textId="77777777" w:rsidR="00942629" w:rsidRDefault="00942629" w:rsidP="00BD6E38">
      <w:pPr>
        <w:spacing w:line="320" w:lineRule="exact"/>
        <w:rPr>
          <w:rFonts w:ascii="メイリオ" w:eastAsia="メイリオ" w:hAnsi="メイリオ"/>
          <w:sz w:val="20"/>
        </w:rPr>
      </w:pPr>
    </w:p>
    <w:p w14:paraId="6CF6D761" w14:textId="77777777" w:rsidR="00942629" w:rsidRPr="00E70AAF" w:rsidRDefault="00942629" w:rsidP="00BD6E38">
      <w:pPr>
        <w:spacing w:line="320" w:lineRule="exact"/>
        <w:rPr>
          <w:rFonts w:ascii="メイリオ" w:eastAsia="メイリオ" w:hAnsi="メイリオ"/>
          <w:sz w:val="20"/>
        </w:rPr>
      </w:pPr>
    </w:p>
    <w:p w14:paraId="454E71D9" w14:textId="2D50170A" w:rsidR="00BD6E38" w:rsidRPr="00E70AAF" w:rsidRDefault="00BD6E38" w:rsidP="00BD6E38">
      <w:pPr>
        <w:spacing w:line="320" w:lineRule="exact"/>
        <w:rPr>
          <w:rFonts w:ascii="メイリオ" w:eastAsia="メイリオ" w:hAnsi="メイリオ"/>
          <w:sz w:val="20"/>
        </w:rPr>
      </w:pPr>
      <w:r w:rsidRPr="00E70AAF">
        <w:rPr>
          <w:rFonts w:ascii="メイリオ" w:eastAsia="メイリオ" w:hAnsi="メイリオ" w:hint="eastAsia"/>
          <w:sz w:val="20"/>
        </w:rPr>
        <w:t>【参考】地方自治法施行令抜粋</w:t>
      </w:r>
    </w:p>
    <w:p w14:paraId="17AF67B0" w14:textId="77777777" w:rsidR="00BD6E38" w:rsidRPr="00E70AAF" w:rsidRDefault="00BD6E38" w:rsidP="00BD6E38">
      <w:pPr>
        <w:spacing w:line="320" w:lineRule="exact"/>
        <w:ind w:firstLineChars="100" w:firstLine="200"/>
        <w:rPr>
          <w:rFonts w:ascii="メイリオ" w:eastAsia="メイリオ" w:hAnsi="メイリオ"/>
          <w:sz w:val="20"/>
        </w:rPr>
      </w:pPr>
    </w:p>
    <w:p w14:paraId="6D7263E1" w14:textId="774470FC" w:rsidR="00BD6E38" w:rsidRPr="00E70AAF" w:rsidRDefault="00BD6E38" w:rsidP="00BD6E38">
      <w:pPr>
        <w:spacing w:line="320" w:lineRule="exact"/>
        <w:rPr>
          <w:rFonts w:ascii="メイリオ" w:eastAsia="メイリオ" w:hAnsi="メイリオ"/>
          <w:sz w:val="20"/>
        </w:rPr>
      </w:pPr>
      <w:r w:rsidRPr="00E70AAF">
        <w:rPr>
          <w:rFonts w:ascii="メイリオ" w:eastAsia="メイリオ" w:hAnsi="メイリオ" w:hint="eastAsia"/>
          <w:sz w:val="20"/>
        </w:rPr>
        <w:t>（一般競争入札の参加者の資格）</w:t>
      </w:r>
    </w:p>
    <w:p w14:paraId="586E9012" w14:textId="77777777" w:rsidR="00BD6E38" w:rsidRPr="00E70AAF" w:rsidRDefault="00BD6E38" w:rsidP="00BD6E38">
      <w:pPr>
        <w:spacing w:line="320" w:lineRule="exact"/>
        <w:ind w:left="134" w:hangingChars="67" w:hanging="134"/>
        <w:rPr>
          <w:rFonts w:ascii="メイリオ" w:eastAsia="メイリオ" w:hAnsi="メイリオ"/>
          <w:sz w:val="20"/>
        </w:rPr>
      </w:pPr>
      <w:r w:rsidRPr="00E70AAF">
        <w:rPr>
          <w:rFonts w:ascii="メイリオ" w:eastAsia="メイリオ" w:hAnsi="メイリオ" w:hint="eastAsia"/>
          <w:sz w:val="20"/>
        </w:rPr>
        <w:t>第百六十七条の四　普通地方公共団体は、特別の理由がある場合を除くほか、一般競争入札に次の各号のいずれかに該当する者を参加させることができない。</w:t>
      </w:r>
    </w:p>
    <w:p w14:paraId="2499DA95"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一　当該入札に係る契約を締結する能力を有しない者</w:t>
      </w:r>
    </w:p>
    <w:p w14:paraId="3D634A04"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二　破産手続開始の決定を受けて復権を得ない者</w:t>
      </w:r>
    </w:p>
    <w:p w14:paraId="251B44A9"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三　暴力団員による不当な行為の防止等に関する法律（平成三年法律第七十七号）第三十二条第一項各号に掲げる者</w:t>
      </w:r>
    </w:p>
    <w:p w14:paraId="2225CCA1" w14:textId="77777777" w:rsidR="00BD6E38" w:rsidRPr="00E70AAF" w:rsidRDefault="00BD6E38" w:rsidP="00BD6E38">
      <w:pPr>
        <w:spacing w:line="320" w:lineRule="exact"/>
        <w:ind w:left="134" w:hangingChars="67" w:hanging="134"/>
        <w:rPr>
          <w:rFonts w:ascii="メイリオ" w:eastAsia="メイリオ" w:hAnsi="メイリオ"/>
          <w:sz w:val="20"/>
        </w:rPr>
      </w:pPr>
      <w:r w:rsidRPr="00E70AAF">
        <w:rPr>
          <w:rFonts w:ascii="メイリオ" w:eastAsia="メイリオ" w:hAnsi="メイリオ" w:hint="eastAsia"/>
          <w:sz w:val="20"/>
        </w:rPr>
        <w:t>２　普通地方公共団体は、一般競争入札に参加しようとする者が次の各号のいずれかに該当すると認められるときは、その者について三年以内の期間を定めて一般競争入札に参加させないことができる。その者を代理人、支配人その他の使用人又は入札代理人として使用する者についても、また同様とする。</w:t>
      </w:r>
    </w:p>
    <w:p w14:paraId="1F281009"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一　契約の履行に当たり、故意に工事、製造その他の役務を粗雑に行い、又は物件の品質若しくは数量に関して不正の行為をしたとき。</w:t>
      </w:r>
    </w:p>
    <w:p w14:paraId="5EFBF10D"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二　競争入札又はせり売りにおいて、その公正な執行を妨げたとき又は公正な価格の成立を害し、若しくは不正の利益を得るために連合したとき。</w:t>
      </w:r>
    </w:p>
    <w:p w14:paraId="025B5A04"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三　落札者が契約を締結すること又は契約者が契約を履行することを妨げたとき。</w:t>
      </w:r>
    </w:p>
    <w:p w14:paraId="0598FA36"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四　地方自治法第二百三十四条の二第一項の規定による監督又は検査の実施に当たり職員の職務の執行を妨げたとき。</w:t>
      </w:r>
    </w:p>
    <w:p w14:paraId="58C3AA48"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五　正当な理由がなくて契約を履行しなかつたとき。</w:t>
      </w:r>
    </w:p>
    <w:p w14:paraId="6568739F" w14:textId="77777777" w:rsidR="00BD6E38"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六　契約により、契約の後に代価の額を確定する場合において、当該代価の請求を故意に虚偽の事実に基づき過大な額で行つたとき。</w:t>
      </w:r>
    </w:p>
    <w:p w14:paraId="0F3BE99A" w14:textId="732885C2" w:rsidR="00843F47" w:rsidRPr="00E70AAF" w:rsidRDefault="00BD6E38" w:rsidP="00BD6E38">
      <w:pPr>
        <w:spacing w:line="320" w:lineRule="exact"/>
        <w:ind w:left="270" w:hangingChars="135" w:hanging="270"/>
        <w:rPr>
          <w:rFonts w:ascii="メイリオ" w:eastAsia="メイリオ" w:hAnsi="メイリオ"/>
          <w:sz w:val="20"/>
        </w:rPr>
      </w:pPr>
      <w:r w:rsidRPr="00E70AAF">
        <w:rPr>
          <w:rFonts w:ascii="メイリオ" w:eastAsia="メイリオ" w:hAnsi="メイリオ" w:hint="eastAsia"/>
          <w:sz w:val="20"/>
        </w:rPr>
        <w:t>七　この項（この号を除く。）の規定により一般競争入札に参加できないこととされている者を契約の締結又は契約の履行に当たり代理人、支配人その他の使用人として使用したとき。</w:t>
      </w:r>
    </w:p>
    <w:p w14:paraId="12C9CE82" w14:textId="77777777" w:rsidR="00BD6E38" w:rsidRPr="00E70AAF" w:rsidRDefault="00BD6E38" w:rsidP="00BD6E38">
      <w:pPr>
        <w:spacing w:line="320" w:lineRule="exact"/>
        <w:rPr>
          <w:rFonts w:ascii="メイリオ" w:eastAsia="メイリオ" w:hAnsi="メイリオ"/>
          <w:sz w:val="20"/>
        </w:rPr>
      </w:pPr>
    </w:p>
    <w:sectPr w:rsidR="00BD6E38" w:rsidRPr="00E70AAF" w:rsidSect="00DB5657">
      <w:footerReference w:type="even" r:id="rId6"/>
      <w:pgSz w:w="11906" w:h="16838" w:code="9"/>
      <w:pgMar w:top="851" w:right="1588" w:bottom="567" w:left="1588" w:header="851" w:footer="992" w:gutter="0"/>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D11AA" w14:textId="77777777" w:rsidR="00553A5D" w:rsidRDefault="00553A5D" w:rsidP="00553A5D">
      <w:r>
        <w:separator/>
      </w:r>
    </w:p>
  </w:endnote>
  <w:endnote w:type="continuationSeparator" w:id="0">
    <w:p w14:paraId="410736EB" w14:textId="77777777" w:rsidR="00553A5D" w:rsidRDefault="00553A5D" w:rsidP="005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C679" w14:textId="77777777" w:rsidR="00553A5D" w:rsidRDefault="00553A5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89DECB8" w14:textId="77777777" w:rsidR="00553A5D" w:rsidRDefault="00553A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357" w14:textId="77777777" w:rsidR="00553A5D" w:rsidRDefault="00553A5D" w:rsidP="00553A5D">
      <w:r>
        <w:separator/>
      </w:r>
    </w:p>
  </w:footnote>
  <w:footnote w:type="continuationSeparator" w:id="0">
    <w:p w14:paraId="6579AD0F" w14:textId="77777777" w:rsidR="00553A5D" w:rsidRDefault="00553A5D" w:rsidP="00553A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5"/>
    <w:rsid w:val="00077C62"/>
    <w:rsid w:val="000B6D6F"/>
    <w:rsid w:val="00106B9F"/>
    <w:rsid w:val="001363DD"/>
    <w:rsid w:val="00175618"/>
    <w:rsid w:val="001C6320"/>
    <w:rsid w:val="0027448A"/>
    <w:rsid w:val="002C4FFC"/>
    <w:rsid w:val="002E1460"/>
    <w:rsid w:val="002F1C19"/>
    <w:rsid w:val="00302395"/>
    <w:rsid w:val="00317768"/>
    <w:rsid w:val="00327E45"/>
    <w:rsid w:val="003634FD"/>
    <w:rsid w:val="003F62BE"/>
    <w:rsid w:val="00412100"/>
    <w:rsid w:val="00473CEC"/>
    <w:rsid w:val="004D0D1E"/>
    <w:rsid w:val="00553A5D"/>
    <w:rsid w:val="00567E99"/>
    <w:rsid w:val="0057793A"/>
    <w:rsid w:val="005A4474"/>
    <w:rsid w:val="005B335D"/>
    <w:rsid w:val="0061265C"/>
    <w:rsid w:val="00640742"/>
    <w:rsid w:val="006413E1"/>
    <w:rsid w:val="006C46E6"/>
    <w:rsid w:val="007479FE"/>
    <w:rsid w:val="007E223D"/>
    <w:rsid w:val="00825D15"/>
    <w:rsid w:val="00843D18"/>
    <w:rsid w:val="00843F47"/>
    <w:rsid w:val="008F0CA9"/>
    <w:rsid w:val="008F680E"/>
    <w:rsid w:val="00901041"/>
    <w:rsid w:val="00942629"/>
    <w:rsid w:val="0094658A"/>
    <w:rsid w:val="009D07E4"/>
    <w:rsid w:val="00A11C35"/>
    <w:rsid w:val="00A352F7"/>
    <w:rsid w:val="00A63525"/>
    <w:rsid w:val="00A722B8"/>
    <w:rsid w:val="00B757B7"/>
    <w:rsid w:val="00B92BF1"/>
    <w:rsid w:val="00BD6E38"/>
    <w:rsid w:val="00C10017"/>
    <w:rsid w:val="00C27662"/>
    <w:rsid w:val="00C56BAD"/>
    <w:rsid w:val="00D734C1"/>
    <w:rsid w:val="00D95D69"/>
    <w:rsid w:val="00DB22B6"/>
    <w:rsid w:val="00DB5657"/>
    <w:rsid w:val="00DC7EFD"/>
    <w:rsid w:val="00E21431"/>
    <w:rsid w:val="00E60E5B"/>
    <w:rsid w:val="00E70AAF"/>
    <w:rsid w:val="00E95759"/>
    <w:rsid w:val="00EB5711"/>
    <w:rsid w:val="00FC6C72"/>
    <w:rsid w:val="00FE1C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F134BA"/>
  <w15:chartTrackingRefBased/>
  <w15:docId w15:val="{9FFA318C-1F77-4C13-9A73-0D0840A8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A5D"/>
    <w:pPr>
      <w:widowControl w:val="0"/>
      <w:spacing w:after="0" w:line="240" w:lineRule="auto"/>
      <w:jc w:val="both"/>
    </w:pPr>
    <w:rPr>
      <w:rFonts w:ascii="Century" w:eastAsia="ＭＳ 明朝" w:hAnsi="Century" w:cs="Times New Roman"/>
      <w:sz w:val="21"/>
      <w:szCs w:val="20"/>
      <w14:ligatures w14:val="none"/>
    </w:rPr>
  </w:style>
  <w:style w:type="paragraph" w:styleId="1">
    <w:name w:val="heading 1"/>
    <w:basedOn w:val="a"/>
    <w:next w:val="a"/>
    <w:link w:val="10"/>
    <w:uiPriority w:val="9"/>
    <w:qFormat/>
    <w:rsid w:val="00302395"/>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2395"/>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2395"/>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302395"/>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302395"/>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302395"/>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302395"/>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302395"/>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302395"/>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239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239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239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239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239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239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239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239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239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239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2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2395"/>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2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2395"/>
    <w:pPr>
      <w:spacing w:before="160" w:after="160" w:line="259"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302395"/>
    <w:rPr>
      <w:i/>
      <w:iCs/>
      <w:color w:val="404040" w:themeColor="text1" w:themeTint="BF"/>
    </w:rPr>
  </w:style>
  <w:style w:type="paragraph" w:styleId="a9">
    <w:name w:val="List Paragraph"/>
    <w:basedOn w:val="a"/>
    <w:uiPriority w:val="34"/>
    <w:qFormat/>
    <w:rsid w:val="00302395"/>
    <w:pPr>
      <w:spacing w:after="160" w:line="259" w:lineRule="auto"/>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302395"/>
    <w:rPr>
      <w:i/>
      <w:iCs/>
      <w:color w:val="0F4761" w:themeColor="accent1" w:themeShade="BF"/>
    </w:rPr>
  </w:style>
  <w:style w:type="paragraph" w:styleId="22">
    <w:name w:val="Intense Quote"/>
    <w:basedOn w:val="a"/>
    <w:next w:val="a"/>
    <w:link w:val="23"/>
    <w:uiPriority w:val="30"/>
    <w:qFormat/>
    <w:rsid w:val="003023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302395"/>
    <w:rPr>
      <w:i/>
      <w:iCs/>
      <w:color w:val="0F4761" w:themeColor="accent1" w:themeShade="BF"/>
    </w:rPr>
  </w:style>
  <w:style w:type="character" w:styleId="24">
    <w:name w:val="Intense Reference"/>
    <w:basedOn w:val="a0"/>
    <w:uiPriority w:val="32"/>
    <w:qFormat/>
    <w:rsid w:val="00302395"/>
    <w:rPr>
      <w:b/>
      <w:bCs/>
      <w:smallCaps/>
      <w:color w:val="0F4761" w:themeColor="accent1" w:themeShade="BF"/>
      <w:spacing w:val="5"/>
    </w:rPr>
  </w:style>
  <w:style w:type="paragraph" w:styleId="aa">
    <w:name w:val="header"/>
    <w:basedOn w:val="a"/>
    <w:link w:val="ab"/>
    <w:uiPriority w:val="99"/>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b">
    <w:name w:val="ヘッダー (文字)"/>
    <w:basedOn w:val="a0"/>
    <w:link w:val="aa"/>
    <w:uiPriority w:val="99"/>
    <w:rsid w:val="00553A5D"/>
  </w:style>
  <w:style w:type="paragraph" w:styleId="ac">
    <w:name w:val="footer"/>
    <w:basedOn w:val="a"/>
    <w:link w:val="ad"/>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d">
    <w:name w:val="フッター (文字)"/>
    <w:basedOn w:val="a0"/>
    <w:link w:val="ac"/>
    <w:uiPriority w:val="99"/>
    <w:rsid w:val="00553A5D"/>
  </w:style>
  <w:style w:type="paragraph" w:styleId="ae">
    <w:name w:val="Closing"/>
    <w:basedOn w:val="a"/>
    <w:link w:val="af"/>
    <w:rsid w:val="00553A5D"/>
    <w:pPr>
      <w:jc w:val="right"/>
    </w:pPr>
  </w:style>
  <w:style w:type="character" w:customStyle="1" w:styleId="af">
    <w:name w:val="結語 (文字)"/>
    <w:basedOn w:val="a0"/>
    <w:link w:val="ae"/>
    <w:rsid w:val="00553A5D"/>
    <w:rPr>
      <w:rFonts w:ascii="Century" w:eastAsia="ＭＳ 明朝" w:hAnsi="Century" w:cs="Times New Roman"/>
      <w:sz w:val="21"/>
      <w:szCs w:val="20"/>
      <w14:ligatures w14:val="none"/>
    </w:rPr>
  </w:style>
  <w:style w:type="character" w:styleId="af0">
    <w:name w:val="page number"/>
    <w:basedOn w:val="a0"/>
    <w:rsid w:val="00553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262</Words>
  <Characters>1494</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石川　聖士</cp:lastModifiedBy>
  <cp:revision>2</cp:revision>
  <dcterms:created xsi:type="dcterms:W3CDTF">2025-09-17T06:24:00Z</dcterms:created>
  <dcterms:modified xsi:type="dcterms:W3CDTF">2025-09-17T06:24:00Z</dcterms:modified>
</cp:coreProperties>
</file>